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95B" w:rsidRDefault="002E795B"/>
    <w:p w:rsidR="002E795B" w:rsidRDefault="00EE16BD">
      <w:pPr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2022</w:t>
      </w: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年佛山市经济高质量发展专项资金（外贸方向）境外自主品牌营销</w:t>
      </w:r>
    </w:p>
    <w:p w:rsidR="002E795B" w:rsidRDefault="00EE16BD">
      <w:pPr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网络项目申请表</w:t>
      </w:r>
    </w:p>
    <w:p w:rsidR="002E795B" w:rsidRDefault="002E795B">
      <w:pPr>
        <w:spacing w:line="600" w:lineRule="exact"/>
        <w:rPr>
          <w:rFonts w:ascii="仿宋_GB2312" w:eastAsia="仿宋_GB2312" w:hAnsi="仿宋_GB2312" w:cs="仿宋_GB2312"/>
          <w:sz w:val="32"/>
          <w:szCs w:val="36"/>
        </w:rPr>
      </w:pPr>
    </w:p>
    <w:tbl>
      <w:tblPr>
        <w:tblW w:w="941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5"/>
        <w:gridCol w:w="2266"/>
        <w:gridCol w:w="1984"/>
        <w:gridCol w:w="1985"/>
        <w:gridCol w:w="2537"/>
      </w:tblGrid>
      <w:tr w:rsidR="002E795B">
        <w:trPr>
          <w:trHeight w:val="573"/>
        </w:trPr>
        <w:tc>
          <w:tcPr>
            <w:tcW w:w="645" w:type="dxa"/>
            <w:vMerge w:val="restart"/>
            <w:vAlign w:val="center"/>
          </w:tcPr>
          <w:p w:rsidR="002E795B" w:rsidRDefault="00EE16B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项目承担单位情况</w:t>
            </w:r>
          </w:p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申报单位</w:t>
            </w:r>
          </w:p>
        </w:tc>
        <w:tc>
          <w:tcPr>
            <w:tcW w:w="6506" w:type="dxa"/>
            <w:gridSpan w:val="3"/>
            <w:vAlign w:val="center"/>
          </w:tcPr>
          <w:p w:rsidR="002E795B" w:rsidRDefault="002E795B"/>
        </w:tc>
      </w:tr>
      <w:tr w:rsidR="002E795B">
        <w:trPr>
          <w:trHeight w:val="553"/>
        </w:trPr>
        <w:tc>
          <w:tcPr>
            <w:tcW w:w="645" w:type="dxa"/>
            <w:vMerge/>
            <w:vAlign w:val="center"/>
          </w:tcPr>
          <w:p w:rsidR="002E795B" w:rsidRDefault="002E795B">
            <w:pPr>
              <w:jc w:val="center"/>
              <w:rPr>
                <w:b/>
                <w:bCs/>
              </w:rPr>
            </w:pPr>
          </w:p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注册时间</w:t>
            </w:r>
          </w:p>
        </w:tc>
        <w:tc>
          <w:tcPr>
            <w:tcW w:w="1984" w:type="dxa"/>
            <w:vAlign w:val="center"/>
          </w:tcPr>
          <w:p w:rsidR="002E795B" w:rsidRDefault="00EE16BD"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985" w:type="dxa"/>
            <w:vAlign w:val="center"/>
          </w:tcPr>
          <w:p w:rsidR="002E795B" w:rsidRDefault="00EE16BD">
            <w:r>
              <w:rPr>
                <w:rFonts w:hint="eastAsia"/>
              </w:rPr>
              <w:t>统一社会信用代码</w:t>
            </w:r>
          </w:p>
        </w:tc>
        <w:tc>
          <w:tcPr>
            <w:tcW w:w="2537" w:type="dxa"/>
            <w:vAlign w:val="center"/>
          </w:tcPr>
          <w:p w:rsidR="002E795B" w:rsidRDefault="00EE16BD">
            <w:r>
              <w:rPr>
                <w:rFonts w:hint="eastAsia"/>
              </w:rPr>
              <w:t xml:space="preserve">          </w:t>
            </w:r>
          </w:p>
        </w:tc>
      </w:tr>
      <w:tr w:rsidR="002E795B">
        <w:trPr>
          <w:trHeight w:val="561"/>
        </w:trPr>
        <w:tc>
          <w:tcPr>
            <w:tcW w:w="645" w:type="dxa"/>
            <w:vMerge/>
            <w:vAlign w:val="center"/>
          </w:tcPr>
          <w:p w:rsidR="002E795B" w:rsidRDefault="002E795B">
            <w:pPr>
              <w:jc w:val="center"/>
              <w:rPr>
                <w:b/>
                <w:bCs/>
              </w:rPr>
            </w:pPr>
          </w:p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注册资本</w:t>
            </w:r>
          </w:p>
        </w:tc>
        <w:tc>
          <w:tcPr>
            <w:tcW w:w="1984" w:type="dxa"/>
            <w:vAlign w:val="center"/>
          </w:tcPr>
          <w:p w:rsidR="002E795B" w:rsidRDefault="00EE16BD">
            <w:r>
              <w:rPr>
                <w:rFonts w:hint="eastAsia"/>
              </w:rPr>
              <w:t xml:space="preserve">        </w:t>
            </w:r>
            <w: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vAlign w:val="center"/>
          </w:tcPr>
          <w:p w:rsidR="002E795B" w:rsidRDefault="00EE16BD">
            <w:r>
              <w:rPr>
                <w:rFonts w:hint="eastAsia"/>
              </w:rPr>
              <w:t>法定代表人</w:t>
            </w:r>
          </w:p>
        </w:tc>
        <w:tc>
          <w:tcPr>
            <w:tcW w:w="2537" w:type="dxa"/>
            <w:vAlign w:val="center"/>
          </w:tcPr>
          <w:p w:rsidR="002E795B" w:rsidRDefault="002E795B"/>
        </w:tc>
      </w:tr>
      <w:tr w:rsidR="002E795B">
        <w:trPr>
          <w:trHeight w:val="555"/>
        </w:trPr>
        <w:tc>
          <w:tcPr>
            <w:tcW w:w="645" w:type="dxa"/>
            <w:vMerge/>
            <w:vAlign w:val="center"/>
          </w:tcPr>
          <w:p w:rsidR="002E795B" w:rsidRDefault="002E795B">
            <w:pPr>
              <w:jc w:val="center"/>
              <w:rPr>
                <w:b/>
                <w:bCs/>
              </w:rPr>
            </w:pPr>
          </w:p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地址</w:t>
            </w:r>
          </w:p>
        </w:tc>
        <w:tc>
          <w:tcPr>
            <w:tcW w:w="6506" w:type="dxa"/>
            <w:gridSpan w:val="3"/>
            <w:vAlign w:val="center"/>
          </w:tcPr>
          <w:p w:rsidR="002E795B" w:rsidRDefault="002E795B"/>
        </w:tc>
      </w:tr>
      <w:tr w:rsidR="002E795B">
        <w:trPr>
          <w:trHeight w:val="549"/>
        </w:trPr>
        <w:tc>
          <w:tcPr>
            <w:tcW w:w="645" w:type="dxa"/>
            <w:vMerge/>
            <w:vAlign w:val="center"/>
          </w:tcPr>
          <w:p w:rsidR="002E795B" w:rsidRDefault="002E795B">
            <w:pPr>
              <w:jc w:val="center"/>
              <w:rPr>
                <w:b/>
                <w:bCs/>
              </w:rPr>
            </w:pPr>
          </w:p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邮编</w:t>
            </w:r>
          </w:p>
        </w:tc>
        <w:tc>
          <w:tcPr>
            <w:tcW w:w="1984" w:type="dxa"/>
            <w:vAlign w:val="center"/>
          </w:tcPr>
          <w:p w:rsidR="002E795B" w:rsidRDefault="002E795B"/>
        </w:tc>
        <w:tc>
          <w:tcPr>
            <w:tcW w:w="1985" w:type="dxa"/>
            <w:vAlign w:val="center"/>
          </w:tcPr>
          <w:p w:rsidR="002E795B" w:rsidRDefault="00EE16BD">
            <w:r>
              <w:rPr>
                <w:rFonts w:hint="eastAsia"/>
              </w:rPr>
              <w:t>传真</w:t>
            </w:r>
          </w:p>
        </w:tc>
        <w:tc>
          <w:tcPr>
            <w:tcW w:w="2537" w:type="dxa"/>
            <w:vAlign w:val="center"/>
          </w:tcPr>
          <w:p w:rsidR="002E795B" w:rsidRDefault="002E795B"/>
        </w:tc>
      </w:tr>
      <w:tr w:rsidR="002E795B">
        <w:trPr>
          <w:trHeight w:val="571"/>
        </w:trPr>
        <w:tc>
          <w:tcPr>
            <w:tcW w:w="645" w:type="dxa"/>
            <w:vMerge/>
            <w:vAlign w:val="center"/>
          </w:tcPr>
          <w:p w:rsidR="002E795B" w:rsidRDefault="002E795B">
            <w:pPr>
              <w:jc w:val="center"/>
              <w:rPr>
                <w:b/>
                <w:bCs/>
              </w:rPr>
            </w:pPr>
          </w:p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开户行及</w:t>
            </w:r>
            <w:r w:rsidR="00F76558">
              <w:rPr>
                <w:rFonts w:hint="eastAsia"/>
              </w:rPr>
              <w:t>账</w:t>
            </w:r>
            <w:r>
              <w:rPr>
                <w:rFonts w:hint="eastAsia"/>
              </w:rPr>
              <w:t>户</w:t>
            </w:r>
          </w:p>
        </w:tc>
        <w:tc>
          <w:tcPr>
            <w:tcW w:w="1984" w:type="dxa"/>
            <w:vAlign w:val="center"/>
          </w:tcPr>
          <w:p w:rsidR="002E795B" w:rsidRDefault="002E795B"/>
        </w:tc>
        <w:tc>
          <w:tcPr>
            <w:tcW w:w="1985" w:type="dxa"/>
            <w:vAlign w:val="center"/>
          </w:tcPr>
          <w:p w:rsidR="002E795B" w:rsidRDefault="00EE16BD">
            <w:r>
              <w:rPr>
                <w:rFonts w:hint="eastAsia"/>
              </w:rPr>
              <w:t>银行</w:t>
            </w:r>
            <w:r w:rsidR="00F76558">
              <w:rPr>
                <w:rFonts w:hint="eastAsia"/>
              </w:rPr>
              <w:t>账</w:t>
            </w:r>
            <w:r w:rsidR="00D62C37">
              <w:rPr>
                <w:rFonts w:hint="eastAsia"/>
              </w:rPr>
              <w:t>号</w:t>
            </w:r>
          </w:p>
        </w:tc>
        <w:tc>
          <w:tcPr>
            <w:tcW w:w="2537" w:type="dxa"/>
            <w:vAlign w:val="center"/>
          </w:tcPr>
          <w:p w:rsidR="002E795B" w:rsidRDefault="002E795B"/>
        </w:tc>
      </w:tr>
      <w:tr w:rsidR="002E795B">
        <w:trPr>
          <w:trHeight w:val="538"/>
        </w:trPr>
        <w:tc>
          <w:tcPr>
            <w:tcW w:w="645" w:type="dxa"/>
            <w:vMerge w:val="restart"/>
            <w:textDirection w:val="tbRlV"/>
            <w:vAlign w:val="center"/>
          </w:tcPr>
          <w:p w:rsidR="002E795B" w:rsidRDefault="00EE16B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项目情况</w:t>
            </w:r>
          </w:p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网点所在国家或地区</w:t>
            </w:r>
          </w:p>
        </w:tc>
        <w:tc>
          <w:tcPr>
            <w:tcW w:w="1984" w:type="dxa"/>
            <w:vAlign w:val="center"/>
          </w:tcPr>
          <w:p w:rsidR="002E795B" w:rsidRDefault="002E795B"/>
        </w:tc>
        <w:tc>
          <w:tcPr>
            <w:tcW w:w="1985" w:type="dxa"/>
            <w:vAlign w:val="center"/>
          </w:tcPr>
          <w:p w:rsidR="002E795B" w:rsidRDefault="00EE16BD">
            <w:r>
              <w:rPr>
                <w:rFonts w:hint="eastAsia"/>
              </w:rPr>
              <w:t>网点面积</w:t>
            </w:r>
          </w:p>
        </w:tc>
        <w:tc>
          <w:tcPr>
            <w:tcW w:w="2537" w:type="dxa"/>
            <w:vAlign w:val="center"/>
          </w:tcPr>
          <w:p w:rsidR="002E795B" w:rsidRDefault="002E795B"/>
        </w:tc>
      </w:tr>
      <w:tr w:rsidR="002E795B">
        <w:trPr>
          <w:trHeight w:val="538"/>
        </w:trPr>
        <w:tc>
          <w:tcPr>
            <w:tcW w:w="645" w:type="dxa"/>
            <w:vMerge/>
            <w:textDirection w:val="tbRlV"/>
            <w:vAlign w:val="center"/>
          </w:tcPr>
          <w:p w:rsidR="002E795B" w:rsidRDefault="002E795B"/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网点场地性质</w:t>
            </w:r>
          </w:p>
        </w:tc>
        <w:tc>
          <w:tcPr>
            <w:tcW w:w="1984" w:type="dxa"/>
            <w:vAlign w:val="center"/>
          </w:tcPr>
          <w:p w:rsidR="002E795B" w:rsidRDefault="002E795B"/>
        </w:tc>
        <w:tc>
          <w:tcPr>
            <w:tcW w:w="1985" w:type="dxa"/>
            <w:vAlign w:val="center"/>
          </w:tcPr>
          <w:p w:rsidR="002E795B" w:rsidRDefault="00EE16BD">
            <w:r>
              <w:rPr>
                <w:rFonts w:hint="eastAsia"/>
              </w:rPr>
              <w:t>网点类型</w:t>
            </w:r>
          </w:p>
        </w:tc>
        <w:tc>
          <w:tcPr>
            <w:tcW w:w="2537" w:type="dxa"/>
            <w:vAlign w:val="center"/>
          </w:tcPr>
          <w:p w:rsidR="002E795B" w:rsidRDefault="002E795B"/>
        </w:tc>
      </w:tr>
      <w:tr w:rsidR="002E795B">
        <w:trPr>
          <w:trHeight w:val="487"/>
        </w:trPr>
        <w:tc>
          <w:tcPr>
            <w:tcW w:w="645" w:type="dxa"/>
            <w:vMerge/>
            <w:vAlign w:val="center"/>
          </w:tcPr>
          <w:p w:rsidR="002E795B" w:rsidRDefault="002E795B"/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网点建设时间</w:t>
            </w:r>
          </w:p>
        </w:tc>
        <w:tc>
          <w:tcPr>
            <w:tcW w:w="1984" w:type="dxa"/>
            <w:vAlign w:val="center"/>
          </w:tcPr>
          <w:p w:rsidR="002E795B" w:rsidRDefault="00EE16BD">
            <w:r>
              <w:rPr>
                <w:rFonts w:hint="eastAsia"/>
              </w:rPr>
              <w:t xml:space="preserve">         </w:t>
            </w:r>
          </w:p>
        </w:tc>
        <w:tc>
          <w:tcPr>
            <w:tcW w:w="1985" w:type="dxa"/>
            <w:vAlign w:val="center"/>
          </w:tcPr>
          <w:p w:rsidR="002E795B" w:rsidRDefault="00EE16BD">
            <w:r>
              <w:rPr>
                <w:rFonts w:hint="eastAsia"/>
              </w:rPr>
              <w:t>网点投入运营时间</w:t>
            </w:r>
          </w:p>
        </w:tc>
        <w:tc>
          <w:tcPr>
            <w:tcW w:w="2537" w:type="dxa"/>
            <w:vAlign w:val="center"/>
          </w:tcPr>
          <w:p w:rsidR="002E795B" w:rsidRDefault="002E795B"/>
        </w:tc>
      </w:tr>
      <w:tr w:rsidR="002E795B">
        <w:trPr>
          <w:trHeight w:val="470"/>
        </w:trPr>
        <w:tc>
          <w:tcPr>
            <w:tcW w:w="645" w:type="dxa"/>
            <w:vMerge/>
            <w:vAlign w:val="center"/>
          </w:tcPr>
          <w:p w:rsidR="002E795B" w:rsidRDefault="002E795B"/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负责人</w:t>
            </w:r>
          </w:p>
        </w:tc>
        <w:tc>
          <w:tcPr>
            <w:tcW w:w="1984" w:type="dxa"/>
            <w:vAlign w:val="center"/>
          </w:tcPr>
          <w:p w:rsidR="002E795B" w:rsidRDefault="002E795B"/>
        </w:tc>
        <w:tc>
          <w:tcPr>
            <w:tcW w:w="1985" w:type="dxa"/>
            <w:vAlign w:val="center"/>
          </w:tcPr>
          <w:p w:rsidR="002E795B" w:rsidRDefault="00EE16BD">
            <w:r>
              <w:rPr>
                <w:rFonts w:hint="eastAsia"/>
              </w:rPr>
              <w:t>联系电话及邮箱</w:t>
            </w:r>
          </w:p>
        </w:tc>
        <w:tc>
          <w:tcPr>
            <w:tcW w:w="2537" w:type="dxa"/>
            <w:vAlign w:val="center"/>
          </w:tcPr>
          <w:p w:rsidR="002E795B" w:rsidRDefault="002E795B"/>
        </w:tc>
      </w:tr>
      <w:tr w:rsidR="002E795B">
        <w:trPr>
          <w:trHeight w:val="466"/>
        </w:trPr>
        <w:tc>
          <w:tcPr>
            <w:tcW w:w="645" w:type="dxa"/>
            <w:vMerge/>
            <w:vAlign w:val="center"/>
          </w:tcPr>
          <w:p w:rsidR="002E795B" w:rsidRDefault="002E795B"/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联系人</w:t>
            </w:r>
          </w:p>
        </w:tc>
        <w:tc>
          <w:tcPr>
            <w:tcW w:w="1984" w:type="dxa"/>
            <w:vAlign w:val="center"/>
          </w:tcPr>
          <w:p w:rsidR="002E795B" w:rsidRDefault="002E795B"/>
        </w:tc>
        <w:tc>
          <w:tcPr>
            <w:tcW w:w="1985" w:type="dxa"/>
            <w:vAlign w:val="center"/>
          </w:tcPr>
          <w:p w:rsidR="002E795B" w:rsidRDefault="00EE16BD">
            <w:r>
              <w:rPr>
                <w:rFonts w:hint="eastAsia"/>
              </w:rPr>
              <w:t>联系电话及邮箱</w:t>
            </w:r>
          </w:p>
        </w:tc>
        <w:tc>
          <w:tcPr>
            <w:tcW w:w="2537" w:type="dxa"/>
            <w:vAlign w:val="center"/>
          </w:tcPr>
          <w:p w:rsidR="002E795B" w:rsidRDefault="002E795B"/>
        </w:tc>
      </w:tr>
      <w:tr w:rsidR="002E795B">
        <w:trPr>
          <w:trHeight w:val="544"/>
        </w:trPr>
        <w:tc>
          <w:tcPr>
            <w:tcW w:w="645" w:type="dxa"/>
            <w:vMerge/>
            <w:vAlign w:val="center"/>
          </w:tcPr>
          <w:p w:rsidR="002E795B" w:rsidRDefault="002E795B"/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资金来源</w:t>
            </w:r>
          </w:p>
        </w:tc>
        <w:tc>
          <w:tcPr>
            <w:tcW w:w="6506" w:type="dxa"/>
            <w:gridSpan w:val="3"/>
            <w:vAlign w:val="center"/>
          </w:tcPr>
          <w:p w:rsidR="002E795B" w:rsidRDefault="00EE16BD">
            <w:pPr>
              <w:jc w:val="center"/>
            </w:pPr>
            <w:r>
              <w:rPr>
                <w:rFonts w:hint="eastAsia"/>
              </w:rPr>
              <w:t>自筹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万元；贷款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万元；政府投资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万元。</w:t>
            </w:r>
          </w:p>
        </w:tc>
      </w:tr>
      <w:tr w:rsidR="002E795B">
        <w:trPr>
          <w:trHeight w:val="566"/>
        </w:trPr>
        <w:tc>
          <w:tcPr>
            <w:tcW w:w="645" w:type="dxa"/>
            <w:vMerge/>
            <w:vAlign w:val="center"/>
          </w:tcPr>
          <w:p w:rsidR="002E795B" w:rsidRDefault="002E795B"/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资金投入情况</w:t>
            </w:r>
          </w:p>
        </w:tc>
        <w:tc>
          <w:tcPr>
            <w:tcW w:w="6506" w:type="dxa"/>
            <w:gridSpan w:val="3"/>
            <w:vAlign w:val="center"/>
          </w:tcPr>
          <w:p w:rsidR="002E795B" w:rsidRDefault="00EE16BD">
            <w:pPr>
              <w:jc w:val="center"/>
            </w:pP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日至</w:t>
            </w:r>
            <w: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</w:t>
            </w:r>
            <w:r>
              <w:t>1</w:t>
            </w:r>
            <w:r>
              <w:rPr>
                <w:rFonts w:hint="eastAsia"/>
              </w:rPr>
              <w:t>日总投入金额：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万元。</w:t>
            </w:r>
          </w:p>
        </w:tc>
      </w:tr>
      <w:tr w:rsidR="002E795B">
        <w:trPr>
          <w:trHeight w:val="560"/>
        </w:trPr>
        <w:tc>
          <w:tcPr>
            <w:tcW w:w="645" w:type="dxa"/>
            <w:vMerge/>
            <w:vAlign w:val="center"/>
          </w:tcPr>
          <w:p w:rsidR="002E795B" w:rsidRDefault="002E795B"/>
        </w:tc>
        <w:tc>
          <w:tcPr>
            <w:tcW w:w="2266" w:type="dxa"/>
            <w:vAlign w:val="center"/>
          </w:tcPr>
          <w:p w:rsidR="002E795B" w:rsidRDefault="00EE16BD">
            <w:r>
              <w:rPr>
                <w:rFonts w:hint="eastAsia"/>
              </w:rPr>
              <w:t>主要服务内容</w:t>
            </w:r>
          </w:p>
        </w:tc>
        <w:tc>
          <w:tcPr>
            <w:tcW w:w="6506" w:type="dxa"/>
            <w:gridSpan w:val="3"/>
            <w:vAlign w:val="center"/>
          </w:tcPr>
          <w:p w:rsidR="002E795B" w:rsidRDefault="002E795B"/>
        </w:tc>
      </w:tr>
      <w:tr w:rsidR="002E795B">
        <w:trPr>
          <w:trHeight w:val="537"/>
        </w:trPr>
        <w:tc>
          <w:tcPr>
            <w:tcW w:w="2911" w:type="dxa"/>
            <w:gridSpan w:val="2"/>
            <w:vAlign w:val="center"/>
          </w:tcPr>
          <w:p w:rsidR="002E795B" w:rsidRDefault="00EE16B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申请金额</w:t>
            </w:r>
          </w:p>
        </w:tc>
        <w:tc>
          <w:tcPr>
            <w:tcW w:w="6506" w:type="dxa"/>
            <w:gridSpan w:val="3"/>
            <w:vAlign w:val="center"/>
          </w:tcPr>
          <w:p w:rsidR="002E795B" w:rsidRDefault="00EE16BD">
            <w:pPr>
              <w:jc w:val="center"/>
            </w:pPr>
            <w:r>
              <w:rPr>
                <w:rFonts w:hint="eastAsia"/>
              </w:rPr>
              <w:t>万元</w:t>
            </w:r>
          </w:p>
        </w:tc>
      </w:tr>
      <w:tr w:rsidR="002E795B">
        <w:trPr>
          <w:trHeight w:val="537"/>
        </w:trPr>
        <w:tc>
          <w:tcPr>
            <w:tcW w:w="9417" w:type="dxa"/>
            <w:gridSpan w:val="5"/>
            <w:vAlign w:val="center"/>
          </w:tcPr>
          <w:p w:rsidR="002E795B" w:rsidRDefault="00EE16BD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我单位保证：申报资料真实、准确无误。如违规申报，将承担相应法律责任。</w:t>
            </w:r>
          </w:p>
          <w:p w:rsidR="002E795B" w:rsidRDefault="002E795B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2E795B" w:rsidRDefault="002E795B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2E795B" w:rsidRDefault="002E795B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2E795B" w:rsidRDefault="002E795B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2E795B" w:rsidRDefault="00EE16BD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单位盖章：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企业法人签名：</w:t>
            </w:r>
          </w:p>
          <w:p w:rsidR="002E795B" w:rsidRDefault="00EE16BD">
            <w:pPr>
              <w:jc w:val="center"/>
            </w:pPr>
            <w:r>
              <w:rPr>
                <w:rFonts w:ascii="宋体" w:hAnsi="宋体" w:hint="eastAsia"/>
                <w:sz w:val="24"/>
                <w:szCs w:val="24"/>
              </w:rPr>
              <w:t>日期：</w:t>
            </w:r>
          </w:p>
        </w:tc>
      </w:tr>
    </w:tbl>
    <w:p w:rsidR="002E795B" w:rsidRDefault="00EE16BD"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、网点场地性质包括自行购买、租赁、委托建设等；</w:t>
      </w:r>
    </w:p>
    <w:p w:rsidR="002E795B" w:rsidRDefault="00EE16BD">
      <w:pPr>
        <w:ind w:firstLineChars="300" w:firstLine="630"/>
      </w:pPr>
      <w:r>
        <w:t>2</w:t>
      </w:r>
      <w:r>
        <w:rPr>
          <w:rFonts w:hint="eastAsia"/>
        </w:rPr>
        <w:t>、网点类型包括自主品牌展厅、专卖店、售后服务中心等。</w:t>
      </w:r>
      <w:bookmarkStart w:id="0" w:name="_GoBack"/>
      <w:bookmarkEnd w:id="0"/>
    </w:p>
    <w:sectPr w:rsidR="002E795B" w:rsidSect="002E79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6BD" w:rsidRDefault="00EE16BD" w:rsidP="00F76558">
      <w:r>
        <w:separator/>
      </w:r>
    </w:p>
  </w:endnote>
  <w:endnote w:type="continuationSeparator" w:id="0">
    <w:p w:rsidR="00EE16BD" w:rsidRDefault="00EE16BD" w:rsidP="00F76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6BD" w:rsidRDefault="00EE16BD" w:rsidP="00F76558">
      <w:r>
        <w:separator/>
      </w:r>
    </w:p>
  </w:footnote>
  <w:footnote w:type="continuationSeparator" w:id="0">
    <w:p w:rsidR="00EE16BD" w:rsidRDefault="00EE16BD" w:rsidP="00F765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70E"/>
    <w:rsid w:val="00001653"/>
    <w:rsid w:val="000129DD"/>
    <w:rsid w:val="00122ED5"/>
    <w:rsid w:val="00230450"/>
    <w:rsid w:val="002C4EAB"/>
    <w:rsid w:val="002E795B"/>
    <w:rsid w:val="00335143"/>
    <w:rsid w:val="004D3B9E"/>
    <w:rsid w:val="006B6C17"/>
    <w:rsid w:val="00712D68"/>
    <w:rsid w:val="0072282D"/>
    <w:rsid w:val="00944FD6"/>
    <w:rsid w:val="009A08CB"/>
    <w:rsid w:val="00AA0383"/>
    <w:rsid w:val="00BE426A"/>
    <w:rsid w:val="00D62C37"/>
    <w:rsid w:val="00DA770E"/>
    <w:rsid w:val="00EB24D8"/>
    <w:rsid w:val="00EE16BD"/>
    <w:rsid w:val="00F76558"/>
    <w:rsid w:val="2363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95B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E79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E79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E795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E795B"/>
    <w:rPr>
      <w:sz w:val="18"/>
      <w:szCs w:val="18"/>
    </w:rPr>
  </w:style>
  <w:style w:type="paragraph" w:customStyle="1" w:styleId="Style8">
    <w:name w:val="_Style 8"/>
    <w:basedOn w:val="a"/>
    <w:rsid w:val="002E795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8618707652207</dc:creator>
  <cp:lastModifiedBy>用户16</cp:lastModifiedBy>
  <cp:revision>10</cp:revision>
  <dcterms:created xsi:type="dcterms:W3CDTF">2022-04-23T10:36:00Z</dcterms:created>
  <dcterms:modified xsi:type="dcterms:W3CDTF">2024-07-15T02:10:00Z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